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566"/>
        <w:jc w:val="right"/>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Santiago, 2 de septiembre de 2026</w:t>
      </w:r>
    </w:p>
    <w:p w:rsidR="00000000" w:rsidDel="00000000" w:rsidP="00000000" w:rsidRDefault="00000000" w:rsidRPr="00000000" w14:paraId="00000002">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Estimados amigos:</w:t>
      </w:r>
    </w:p>
    <w:p w:rsidR="00000000" w:rsidDel="00000000" w:rsidP="00000000" w:rsidRDefault="00000000" w:rsidRPr="00000000" w14:paraId="00000003">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Hay momentos que inevitablemente invitan a mirar hacia atrás y pensar en el camino recorrido. Después de tantos años en AZA, aparecen muchas imágenes, historias, desafíos y aprendizajes. Pero, por sobre todo, aparecen personas. Muchas personas con las que he tenido el privilegio de compartir una parte muy importante de mi vida.</w:t>
      </w:r>
    </w:p>
    <w:p w:rsidR="00000000" w:rsidDel="00000000" w:rsidP="00000000" w:rsidRDefault="00000000" w:rsidRPr="00000000" w14:paraId="00000004">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Por eso, escribo estas palabras con mucha gratitud, emoción y también con confianza en la etapa que comienza.</w:t>
      </w:r>
    </w:p>
    <w:p w:rsidR="00000000" w:rsidDel="00000000" w:rsidP="00000000" w:rsidRDefault="00000000" w:rsidRPr="00000000" w14:paraId="00000005">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El próximo 30 de septiembre</w:t>
      </w:r>
      <w:r w:rsidDel="00000000" w:rsidR="00000000" w:rsidRPr="00000000">
        <w:rPr>
          <w:rFonts w:ascii="EB Garamond" w:cs="EB Garamond" w:eastAsia="EB Garamond" w:hAnsi="EB Garamond"/>
          <w:b w:val="1"/>
          <w:bCs w:val="1"/>
          <w:rtl w:val="0"/>
        </w:rPr>
        <w:t xml:space="preserve"> </w:t>
      </w:r>
      <w:r w:rsidDel="00000000" w:rsidR="00000000" w:rsidRPr="00000000">
        <w:rPr>
          <w:rFonts w:ascii="EB Garamond" w:cs="EB Garamond" w:eastAsia="EB Garamond" w:hAnsi="EB Garamond"/>
          <w:rtl w:val="0"/>
        </w:rPr>
        <w:t xml:space="preserve">dejaré la Gerencia General de Aceros AZA para iniciar un nuevo ciclo dentro de la compañía exclusivamente como director. Será una responsabilidad distinta, pero seguiré vinculado a AZA, acompañando su desarrollo y buscando aportar, ahora desde otro lugar, a los grandes desafíos que tenemos por delante.</w:t>
      </w:r>
    </w:p>
    <w:p w:rsidR="00000000" w:rsidDel="00000000" w:rsidP="00000000" w:rsidRDefault="00000000" w:rsidRPr="00000000" w14:paraId="00000006">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Llegué a esta empresa hace más de 40 años. Era una AZA muy distinta a la que conocemos hoy. En estas décadas crecimos, invertimos, modernizamos nuestras plantas, incorporamos nuevas tecnologías y fuimos capaces de enfrentar momentos muy buenos y otros más difíciles.</w:t>
      </w:r>
    </w:p>
    <w:p w:rsidR="00000000" w:rsidDel="00000000" w:rsidP="00000000" w:rsidRDefault="00000000" w:rsidRPr="00000000" w14:paraId="00000007">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Sin embargo, cuando pienso en todo lo que construimos juntos, creo que hay algo incluso más importante que las plantas, los equipos o las toneladas de acero que producimos: construimos una manera muy propia de hacer las cosas. Construimos la cultura AZA.</w:t>
      </w:r>
    </w:p>
    <w:p w:rsidR="00000000" w:rsidDel="00000000" w:rsidP="00000000" w:rsidRDefault="00000000" w:rsidRPr="00000000" w14:paraId="00000008">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Siempre he creído que escuchar es una forma de respetar. Que hay que conversar con las personas, partir confiando y entender lo que ocurre en la empresa estando cerca de quienes la hacen funcionar todos los días. Cerca de nuestros trabajadores y ejecutivos, pero también de nuestros clientes, proveedores, recicladores y de todos quienes, de distintas maneras, forman parte de AZA.</w:t>
      </w:r>
    </w:p>
    <w:p w:rsidR="00000000" w:rsidDel="00000000" w:rsidP="00000000" w:rsidRDefault="00000000" w:rsidRPr="00000000" w14:paraId="00000009">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Esa forma de relacionarnos ha sido, a mi juicio, una de nuestras mayores fortalezas. Hemos tenido diferencias y momentos complejos, como ocurre en la vida. Pero incluso en esas circunstancias hemos sabido conversar, buscar acuerdos y seguir avanzando juntos.</w:t>
      </w:r>
    </w:p>
    <w:p w:rsidR="00000000" w:rsidDel="00000000" w:rsidP="00000000" w:rsidRDefault="00000000" w:rsidRPr="00000000" w14:paraId="0000000A">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No me corresponde evaluar mi gestión. Eso deberán hacerlo otros. Lo que sí puedo decirles es que durante todos estos años traté de hacer mi trabajo con responsabilidad, con convicción y, especialmente, con mucho cariño por AZA. Siempre entendiendo que una empresa no se construye solamente a partir de sus resultados, sino también cuidando sus valores, sus principios, sus relaciones y su palabra.</w:t>
      </w:r>
    </w:p>
    <w:p w:rsidR="00000000" w:rsidDel="00000000" w:rsidP="00000000" w:rsidRDefault="00000000" w:rsidRPr="00000000" w14:paraId="0000000B">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Hay algo que siempre he considerado fundamental y que espero siga siendo parte de nuestra manera de hacer empresa. La palabra empeñada vale más que cualquier contrato. Los contratos son necesarios, por supuesto, pero la confianza se construye cumpliendo lo que uno dice, haciéndose responsable de los compromisos y actuando de frente, incluso cuando hacerlo no es lo más fácil. He tratado de conducirme así durante todos estos años, porque creo que la credibilidad de una persona y de una empresa se construye, finalmente, sobre la confianza que es capaz de generar. </w:t>
      </w:r>
    </w:p>
    <w:p w:rsidR="00000000" w:rsidDel="00000000" w:rsidP="00000000" w:rsidRDefault="00000000" w:rsidRPr="00000000" w14:paraId="0000000C">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Por eso quiero agradecerles sinceramente a todos. A quienes llevan décadas en esta empresa y a quienes se han incorporado recientemente. Gracias por el trabajo, por el compromiso, por las conversaciones y también por las diferencias, porque muchas veces de ellas surgieron mejores decisiones. Y gracias, especialmente, por el orgullo con que tantas personas dicen que trabajan en AZA. Ese orgullo es probablemente uno de los patrimonios más importantes que tiene nuestra Compañía.</w:t>
      </w:r>
    </w:p>
    <w:p w:rsidR="00000000" w:rsidDel="00000000" w:rsidP="00000000" w:rsidRDefault="00000000" w:rsidRPr="00000000" w14:paraId="0000000D">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Además, este cambio ocurre en un momento especialmente relevante para nuestro futuro. El proyecto asociado a Huachipato, actualmente sujeto a la aprobación de la Fiscalía Nacional Económica, representa uno de los desafíos más importantes que hemos enfrentado y, al mismo tiempo, una enorme oportunidad para proyectar a AZA y al acero verde chileno hacia las próximas décadas.</w:t>
      </w:r>
    </w:p>
    <w:p w:rsidR="00000000" w:rsidDel="00000000" w:rsidP="00000000" w:rsidRDefault="00000000" w:rsidRPr="00000000" w14:paraId="0000000E">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Tenemos mucho trabajo por delante, como siempre. Pero contamos con las personas, los equipos, la experiencia y las capacidades para enfrentarlo. Hoy somos una compañía que produce acero con una de las huellas de carbono más bajas del mundo y tenemos la oportunidad de seguir creciendo y consolidando a AZA como un referente de la siderurgia sostenible en América Latina y el mundo.</w:t>
      </w:r>
    </w:p>
    <w:p w:rsidR="00000000" w:rsidDel="00000000" w:rsidP="00000000" w:rsidRDefault="00000000" w:rsidRPr="00000000" w14:paraId="0000000F">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 partir del 1 de octubre le corresponderá tomar la posta a Juan Greibe. Es alguien de la casa, a quien todos conocen y con quien hemos compartido distintos desafíos a lo largo de su trayectoria. Tiene enormes capacidades humanas y profesionales, conoce profundamente nuestra empresa y su cultura, y cuenta con toda mi confianza y apoyo para conducir nuestra empresa en este nuevo ciclo.</w:t>
      </w:r>
    </w:p>
    <w:p w:rsidR="00000000" w:rsidDel="00000000" w:rsidP="00000000" w:rsidRDefault="00000000" w:rsidRPr="00000000" w14:paraId="00000010">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Los cambios de liderazgo son parte natural de la vida de las empresas. Lo importante es que aquello que hemos construido entre todos sea capaz de trascender a las personas. Y estoy convencido de que AZA tiene todo para hacerlo.</w:t>
      </w:r>
    </w:p>
    <w:p w:rsidR="00000000" w:rsidDel="00000000" w:rsidP="00000000" w:rsidRDefault="00000000" w:rsidRPr="00000000" w14:paraId="00000011">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Por mi parte, seguiré vinculado a la empresa y mirando su futuro con mucho entusiasmo, esperanza y confianza. Porque los conozco a ustedes, conozco sus capacidades y sé que tenemos una cultura fuerte sobre la cual seguir construyendo.</w:t>
      </w:r>
    </w:p>
    <w:p w:rsidR="00000000" w:rsidDel="00000000" w:rsidP="00000000" w:rsidRDefault="00000000" w:rsidRPr="00000000" w14:paraId="00000012">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Siempre quedarán desafíos por delante. Y qué bueno que así sea. Porque eso significa que AZA sigue creciendo, transformándose y mirando hacia el futuro.</w:t>
      </w:r>
    </w:p>
    <w:p w:rsidR="00000000" w:rsidDel="00000000" w:rsidP="00000000" w:rsidRDefault="00000000" w:rsidRPr="00000000" w14:paraId="00000013">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Gracias por estos años, por el camino construido y, sobre todo, por haberlo recorrido juntos.</w:t>
      </w:r>
    </w:p>
    <w:p w:rsidR="00000000" w:rsidDel="00000000" w:rsidP="00000000" w:rsidRDefault="00000000" w:rsidRPr="00000000" w14:paraId="00000014">
      <w:pPr>
        <w:ind w:firstLine="566"/>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5">
      <w:pPr>
        <w:ind w:firstLine="566"/>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Un abrazo,</w:t>
      </w:r>
    </w:p>
    <w:p w:rsidR="00000000" w:rsidDel="00000000" w:rsidP="00000000" w:rsidRDefault="00000000" w:rsidRPr="00000000" w14:paraId="00000016">
      <w:pPr>
        <w:ind w:firstLine="566"/>
        <w:jc w:val="both"/>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Hermann</w:t>
      </w: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EB 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C46258"/>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C46258"/>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C46258"/>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9"/>
    <w:rsid w:val="00C46258"/>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uiPriority w:val="9"/>
    <w:semiHidden w:val="1"/>
    <w:rsid w:val="00C46258"/>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uiPriority w:val="9"/>
    <w:semiHidden w:val="1"/>
    <w:rsid w:val="00C46258"/>
    <w:rPr>
      <w:rFonts w:cstheme="majorBidi" w:eastAsiaTheme="majorEastAsia"/>
      <w:color w:val="0f4761" w:themeColor="accent1" w:themeShade="0000BF"/>
      <w:sz w:val="28"/>
      <w:szCs w:val="28"/>
    </w:rPr>
  </w:style>
  <w:style w:type="character" w:styleId="Ttulo4Car" w:customStyle="1">
    <w:name w:val="Título 4 Car"/>
    <w:basedOn w:val="Fuentedeprrafopredeter"/>
    <w:uiPriority w:val="9"/>
    <w:semiHidden w:val="1"/>
    <w:rsid w:val="00C46258"/>
    <w:rPr>
      <w:rFonts w:cstheme="majorBidi" w:eastAsiaTheme="majorEastAsia"/>
      <w:i w:val="1"/>
      <w:iCs w:val="1"/>
      <w:color w:val="0f4761" w:themeColor="accent1" w:themeShade="0000BF"/>
    </w:rPr>
  </w:style>
  <w:style w:type="character" w:styleId="Ttulo5Car" w:customStyle="1">
    <w:name w:val="Título 5 Car"/>
    <w:basedOn w:val="Fuentedeprrafopredeter"/>
    <w:uiPriority w:val="9"/>
    <w:semiHidden w:val="1"/>
    <w:rsid w:val="00C46258"/>
    <w:rPr>
      <w:rFonts w:cstheme="majorBidi" w:eastAsiaTheme="majorEastAsia"/>
      <w:color w:val="0f4761" w:themeColor="accent1" w:themeShade="0000BF"/>
    </w:rPr>
  </w:style>
  <w:style w:type="character" w:styleId="Ttulo6Car" w:customStyle="1">
    <w:name w:val="Título 6 Car"/>
    <w:basedOn w:val="Fuentedeprrafopredeter"/>
    <w:uiPriority w:val="9"/>
    <w:semiHidden w:val="1"/>
    <w:rsid w:val="00C46258"/>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C46258"/>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C46258"/>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C46258"/>
    <w:rPr>
      <w:rFonts w:cstheme="majorBidi" w:eastAsiaTheme="majorEastAsia"/>
      <w:color w:val="272727" w:themeColor="text1" w:themeTint="0000D8"/>
    </w:rPr>
  </w:style>
  <w:style w:type="character" w:styleId="TtuloCar" w:customStyle="1">
    <w:name w:val="Título Car"/>
    <w:basedOn w:val="Fuentedeprrafopredeter"/>
    <w:uiPriority w:val="10"/>
    <w:rsid w:val="00C46258"/>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uiPriority w:val="11"/>
    <w:rsid w:val="00C46258"/>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C46258"/>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C46258"/>
    <w:rPr>
      <w:i w:val="1"/>
      <w:iCs w:val="1"/>
      <w:color w:val="404040" w:themeColor="text1" w:themeTint="0000BF"/>
    </w:rPr>
  </w:style>
  <w:style w:type="paragraph" w:styleId="Prrafodelista">
    <w:name w:val="List Paragraph"/>
    <w:basedOn w:val="Normal"/>
    <w:uiPriority w:val="34"/>
    <w:qFormat w:val="1"/>
    <w:rsid w:val="00C46258"/>
    <w:pPr>
      <w:ind w:left="720"/>
      <w:contextualSpacing w:val="1"/>
    </w:pPr>
  </w:style>
  <w:style w:type="character" w:styleId="nfasisintenso">
    <w:name w:val="Intense Emphasis"/>
    <w:basedOn w:val="Fuentedeprrafopredeter"/>
    <w:uiPriority w:val="21"/>
    <w:qFormat w:val="1"/>
    <w:rsid w:val="00C46258"/>
    <w:rPr>
      <w:i w:val="1"/>
      <w:iCs w:val="1"/>
      <w:color w:val="0f4761" w:themeColor="accent1" w:themeShade="0000BF"/>
    </w:rPr>
  </w:style>
  <w:style w:type="paragraph" w:styleId="Citadestacada">
    <w:name w:val="Intense Quote"/>
    <w:basedOn w:val="Normal"/>
    <w:next w:val="Normal"/>
    <w:link w:val="CitadestacadaCar"/>
    <w:uiPriority w:val="30"/>
    <w:qFormat w:val="1"/>
    <w:rsid w:val="00C46258"/>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C46258"/>
    <w:rPr>
      <w:i w:val="1"/>
      <w:iCs w:val="1"/>
      <w:color w:val="0f4761" w:themeColor="accent1" w:themeShade="0000BF"/>
    </w:rPr>
  </w:style>
  <w:style w:type="character" w:styleId="Referenciaintensa">
    <w:name w:val="Intense Reference"/>
    <w:basedOn w:val="Fuentedeprrafopredeter"/>
    <w:uiPriority w:val="32"/>
    <w:qFormat w:val="1"/>
    <w:rsid w:val="00C46258"/>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EBGaramond-regular.ttf"/><Relationship Id="rId4" Type="http://schemas.openxmlformats.org/officeDocument/2006/relationships/font" Target="fonts/EBGaramond-bold.ttf"/><Relationship Id="rId5" Type="http://schemas.openxmlformats.org/officeDocument/2006/relationships/font" Target="fonts/EBGaramond-italic.ttf"/><Relationship Id="rId6" Type="http://schemas.openxmlformats.org/officeDocument/2006/relationships/font" Target="fonts/EBGaramond-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joiyTZNakQHERXBjJhp1Iuzj3w==">CgMxLjA4AHIhMUZja3VfdmRORTdtQl9iVU5nMmJIa0ZOTVVLWlVidHEy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2026-09-02T15:42:00Z</dcterms:created>
  <dc:creator>Julio Andres Manterola Serey</dc:creator>
</cp:coreProperties>
</file>